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DB6B16" w14:textId="3D49B6A7" w:rsidR="00CA15E2" w:rsidRDefault="00D237D4">
      <w:r>
        <w:rPr>
          <w:noProof/>
        </w:rPr>
        <w:drawing>
          <wp:anchor distT="0" distB="0" distL="114300" distR="114300" simplePos="0" relativeHeight="251658240" behindDoc="0" locked="0" layoutInCell="1" allowOverlap="1" wp14:anchorId="1FA67950" wp14:editId="00CD16C8">
            <wp:simplePos x="0" y="0"/>
            <wp:positionH relativeFrom="column">
              <wp:posOffset>-22860</wp:posOffset>
            </wp:positionH>
            <wp:positionV relativeFrom="paragraph">
              <wp:posOffset>38100</wp:posOffset>
            </wp:positionV>
            <wp:extent cx="1841500" cy="655320"/>
            <wp:effectExtent l="0" t="0" r="635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1841500" cy="655320"/>
                    </a:xfrm>
                    <a:prstGeom prst="rect">
                      <a:avLst/>
                    </a:prstGeom>
                  </pic:spPr>
                </pic:pic>
              </a:graphicData>
            </a:graphic>
          </wp:anchor>
        </w:drawing>
      </w:r>
      <w:r w:rsidR="00CA15E2">
        <w:rPr>
          <w:noProof/>
        </w:rPr>
        <w:tab/>
      </w:r>
      <w:r w:rsidR="00CA15E2">
        <w:rPr>
          <w:noProof/>
        </w:rPr>
        <w:tab/>
      </w:r>
      <w:r w:rsidR="00CA15E2">
        <w:rPr>
          <w:noProof/>
        </w:rPr>
        <w:tab/>
      </w:r>
      <w:r w:rsidR="00CA15E2">
        <w:rPr>
          <w:noProof/>
        </w:rPr>
        <w:tab/>
      </w:r>
      <w:r w:rsidR="00CA15E2">
        <w:rPr>
          <w:noProof/>
        </w:rPr>
        <w:tab/>
      </w:r>
      <w:r w:rsidR="00CA15E2">
        <w:rPr>
          <w:noProof/>
        </w:rPr>
        <w:tab/>
      </w:r>
      <w:r w:rsidR="00CA15E2">
        <w:rPr>
          <w:noProof/>
        </w:rPr>
        <w:tab/>
      </w:r>
      <w:r w:rsidR="00CA15E2">
        <w:rPr>
          <w:noProof/>
        </w:rPr>
        <w:tab/>
      </w:r>
      <w:r w:rsidR="00CA15E2">
        <w:rPr>
          <w:noProof/>
        </w:rPr>
        <w:tab/>
      </w:r>
      <w:r w:rsidR="00CA15E2">
        <w:rPr>
          <w:noProof/>
        </w:rPr>
        <w:tab/>
      </w:r>
    </w:p>
    <w:p w14:paraId="246C20C9" w14:textId="77777777" w:rsidR="00D237D4" w:rsidRDefault="00D237D4" w:rsidP="00D237D4">
      <w:pPr>
        <w:spacing w:after="0" w:line="240" w:lineRule="auto"/>
        <w:rPr>
          <w:rFonts w:eastAsia="Times New Roman" w:cs="Times New Roman"/>
          <w:b/>
          <w:bCs/>
        </w:rPr>
      </w:pPr>
    </w:p>
    <w:p w14:paraId="239B4A13" w14:textId="77777777" w:rsidR="00D237D4" w:rsidRDefault="00D237D4" w:rsidP="00D237D4">
      <w:pPr>
        <w:spacing w:after="0" w:line="240" w:lineRule="auto"/>
        <w:rPr>
          <w:rFonts w:eastAsia="Times New Roman" w:cs="Times New Roman"/>
          <w:b/>
          <w:bCs/>
        </w:rPr>
      </w:pPr>
    </w:p>
    <w:p w14:paraId="129C086F" w14:textId="77777777" w:rsidR="00D237D4" w:rsidRDefault="00D237D4" w:rsidP="00D237D4">
      <w:pPr>
        <w:spacing w:after="0" w:line="240" w:lineRule="auto"/>
        <w:rPr>
          <w:rFonts w:eastAsia="Times New Roman" w:cs="Times New Roman"/>
          <w:b/>
          <w:bCs/>
        </w:rPr>
      </w:pPr>
    </w:p>
    <w:p w14:paraId="4546BD86" w14:textId="73DFECB8" w:rsidR="00D237D4" w:rsidRPr="00D237D4" w:rsidRDefault="00D237D4" w:rsidP="00D237D4">
      <w:pPr>
        <w:spacing w:after="0" w:line="240" w:lineRule="auto"/>
        <w:rPr>
          <w:rFonts w:eastAsia="Times New Roman" w:cs="Times New Roman"/>
        </w:rPr>
      </w:pPr>
      <w:r w:rsidRPr="00D237D4">
        <w:rPr>
          <w:rFonts w:eastAsia="Times New Roman" w:cs="Times New Roman"/>
          <w:b/>
          <w:bCs/>
        </w:rPr>
        <w:t xml:space="preserve">Date: </w:t>
      </w:r>
      <w:r w:rsidRPr="00D237D4">
        <w:rPr>
          <w:rFonts w:eastAsia="Times New Roman" w:cs="Times New Roman"/>
        </w:rPr>
        <w:t xml:space="preserve"> May </w:t>
      </w:r>
      <w:r>
        <w:rPr>
          <w:rFonts w:eastAsia="Times New Roman" w:cs="Times New Roman"/>
        </w:rPr>
        <w:t>8</w:t>
      </w:r>
      <w:r w:rsidRPr="00D237D4">
        <w:rPr>
          <w:rFonts w:eastAsia="Times New Roman" w:cs="Times New Roman"/>
          <w:vertAlign w:val="superscript"/>
        </w:rPr>
        <w:t>th</w:t>
      </w:r>
      <w:r w:rsidRPr="00D237D4">
        <w:rPr>
          <w:rFonts w:eastAsia="Times New Roman" w:cs="Times New Roman"/>
        </w:rPr>
        <w:t>, 202</w:t>
      </w:r>
      <w:r>
        <w:rPr>
          <w:rFonts w:eastAsia="Times New Roman" w:cs="Times New Roman"/>
        </w:rPr>
        <w:t>4</w:t>
      </w:r>
    </w:p>
    <w:p w14:paraId="45E19964" w14:textId="79386627" w:rsidR="00D237D4" w:rsidRPr="00D237D4" w:rsidRDefault="00D237D4" w:rsidP="00D237D4">
      <w:pPr>
        <w:spacing w:after="0" w:line="240" w:lineRule="auto"/>
        <w:rPr>
          <w:rFonts w:eastAsia="Times New Roman" w:cs="Times New Roman"/>
        </w:rPr>
      </w:pPr>
      <w:r w:rsidRPr="00D237D4">
        <w:rPr>
          <w:rFonts w:eastAsia="Times New Roman" w:cs="Times New Roman"/>
          <w:b/>
          <w:bCs/>
        </w:rPr>
        <w:t xml:space="preserve">Time: </w:t>
      </w:r>
      <w:r w:rsidRPr="00D237D4">
        <w:rPr>
          <w:rFonts w:eastAsia="Times New Roman" w:cs="Times New Roman"/>
        </w:rPr>
        <w:t>10</w:t>
      </w:r>
      <w:r>
        <w:rPr>
          <w:rFonts w:eastAsia="Times New Roman" w:cs="Times New Roman"/>
        </w:rPr>
        <w:t>:30</w:t>
      </w:r>
      <w:r w:rsidRPr="00D237D4">
        <w:rPr>
          <w:rFonts w:eastAsia="Times New Roman" w:cs="Times New Roman"/>
        </w:rPr>
        <w:t xml:space="preserve"> am</w:t>
      </w:r>
    </w:p>
    <w:p w14:paraId="7AC677C0" w14:textId="77777777" w:rsidR="00D237D4" w:rsidRPr="00D237D4" w:rsidRDefault="00D237D4" w:rsidP="00D237D4">
      <w:pPr>
        <w:spacing w:after="0" w:line="240" w:lineRule="auto"/>
        <w:rPr>
          <w:rFonts w:eastAsia="Times New Roman" w:cs="Times New Roman"/>
        </w:rPr>
      </w:pPr>
      <w:r w:rsidRPr="00D237D4">
        <w:rPr>
          <w:rFonts w:eastAsia="Times New Roman" w:cs="Times New Roman"/>
          <w:b/>
          <w:bCs/>
        </w:rPr>
        <w:t xml:space="preserve">Location:  </w:t>
      </w:r>
      <w:r w:rsidRPr="00D237D4">
        <w:rPr>
          <w:rFonts w:eastAsia="Times New Roman" w:cs="Times New Roman"/>
        </w:rPr>
        <w:t>HSV1 Amazon Fulfillment Center - 7817 Greenbrier Rd, Madison, AL 35756</w:t>
      </w:r>
    </w:p>
    <w:p w14:paraId="1CA7DBB3" w14:textId="77777777" w:rsidR="00707BD7" w:rsidRDefault="00707BD7"/>
    <w:p w14:paraId="283B8324" w14:textId="77777777" w:rsidR="008F2A9E" w:rsidRPr="007B0EB1" w:rsidRDefault="00707BD7">
      <w:pPr>
        <w:rPr>
          <w:b/>
          <w:sz w:val="24"/>
          <w:szCs w:val="24"/>
        </w:rPr>
      </w:pPr>
      <w:r w:rsidRPr="007B0EB1">
        <w:rPr>
          <w:b/>
          <w:sz w:val="24"/>
          <w:szCs w:val="24"/>
        </w:rPr>
        <w:t xml:space="preserve">Agenda:  </w:t>
      </w:r>
    </w:p>
    <w:p w14:paraId="0E22BC72" w14:textId="74770C43" w:rsidR="001429E3" w:rsidRPr="007B0EB1" w:rsidRDefault="00266120" w:rsidP="001429E3">
      <w:pPr>
        <w:rPr>
          <w:sz w:val="24"/>
          <w:szCs w:val="24"/>
        </w:rPr>
      </w:pPr>
      <w:r w:rsidRPr="007B0EB1">
        <w:rPr>
          <w:sz w:val="24"/>
          <w:szCs w:val="24"/>
        </w:rPr>
        <w:t>Limestone County Sheriff’s Office will be presenting</w:t>
      </w:r>
      <w:r w:rsidR="001429E3" w:rsidRPr="007B0EB1">
        <w:rPr>
          <w:sz w:val="24"/>
          <w:szCs w:val="24"/>
        </w:rPr>
        <w:t xml:space="preserve">. </w:t>
      </w:r>
    </w:p>
    <w:p w14:paraId="20B99C9C" w14:textId="6E184DEE" w:rsidR="006C15EB" w:rsidRPr="007B0EB1" w:rsidRDefault="00266120" w:rsidP="001429E3">
      <w:pPr>
        <w:rPr>
          <w:sz w:val="24"/>
          <w:szCs w:val="24"/>
        </w:rPr>
      </w:pPr>
      <w:r w:rsidRPr="007B0EB1">
        <w:rPr>
          <w:sz w:val="24"/>
          <w:szCs w:val="24"/>
        </w:rPr>
        <w:t>Discuss LEPC storm spotter training</w:t>
      </w:r>
      <w:r w:rsidR="006C15EB" w:rsidRPr="007B0EB1">
        <w:rPr>
          <w:sz w:val="24"/>
          <w:szCs w:val="24"/>
        </w:rPr>
        <w:t>.</w:t>
      </w:r>
    </w:p>
    <w:p w14:paraId="28F11724" w14:textId="0915E655" w:rsidR="00AA1E35" w:rsidRPr="007B0EB1" w:rsidRDefault="00AA1E35" w:rsidP="001429E3">
      <w:pPr>
        <w:rPr>
          <w:sz w:val="24"/>
          <w:szCs w:val="24"/>
        </w:rPr>
      </w:pPr>
      <w:r>
        <w:rPr>
          <w:sz w:val="24"/>
          <w:szCs w:val="24"/>
        </w:rPr>
        <w:t xml:space="preserve">Overview Hazard Mitigation Plan Update (Caleb/EMA Staff) </w:t>
      </w:r>
    </w:p>
    <w:p w14:paraId="65A41603" w14:textId="77777777" w:rsidR="000B4EA7" w:rsidRPr="007B0EB1" w:rsidRDefault="00A405D9">
      <w:pPr>
        <w:rPr>
          <w:b/>
          <w:sz w:val="24"/>
          <w:szCs w:val="24"/>
        </w:rPr>
      </w:pPr>
      <w:r w:rsidRPr="007B0EB1">
        <w:rPr>
          <w:b/>
          <w:sz w:val="24"/>
          <w:szCs w:val="24"/>
        </w:rPr>
        <w:t>Old Business:</w:t>
      </w:r>
    </w:p>
    <w:p w14:paraId="62ED5E8F" w14:textId="7348499F" w:rsidR="00A56B08" w:rsidRPr="007B0EB1" w:rsidRDefault="00266120" w:rsidP="00A405D9">
      <w:pPr>
        <w:rPr>
          <w:sz w:val="24"/>
          <w:szCs w:val="24"/>
        </w:rPr>
      </w:pPr>
      <w:r w:rsidRPr="007B0EB1">
        <w:rPr>
          <w:sz w:val="24"/>
          <w:szCs w:val="24"/>
        </w:rPr>
        <w:t xml:space="preserve">Email account </w:t>
      </w:r>
      <w:hyperlink r:id="rId6" w:history="1">
        <w:r w:rsidRPr="007B0EB1">
          <w:rPr>
            <w:rStyle w:val="Hyperlink"/>
            <w:sz w:val="24"/>
            <w:szCs w:val="24"/>
          </w:rPr>
          <w:t>lepc@limestonecounty-al.gov</w:t>
        </w:r>
      </w:hyperlink>
      <w:r w:rsidRPr="007B0EB1">
        <w:rPr>
          <w:sz w:val="24"/>
          <w:szCs w:val="24"/>
        </w:rPr>
        <w:t xml:space="preserve"> will be forwarded to all on Executive Committee</w:t>
      </w:r>
      <w:r w:rsidR="00590799" w:rsidRPr="007B0EB1">
        <w:rPr>
          <w:sz w:val="24"/>
          <w:szCs w:val="24"/>
        </w:rPr>
        <w:t xml:space="preserve">. </w:t>
      </w:r>
    </w:p>
    <w:p w14:paraId="47517C40" w14:textId="5600F54A" w:rsidR="00A405D9" w:rsidRPr="007B0EB1" w:rsidRDefault="00266120" w:rsidP="00A405D9">
      <w:pPr>
        <w:rPr>
          <w:sz w:val="24"/>
          <w:szCs w:val="24"/>
        </w:rPr>
      </w:pPr>
      <w:r w:rsidRPr="007B0EB1">
        <w:rPr>
          <w:sz w:val="24"/>
          <w:szCs w:val="24"/>
        </w:rPr>
        <w:t xml:space="preserve">Discuss </w:t>
      </w:r>
      <w:r w:rsidR="0060597C" w:rsidRPr="007B0EB1">
        <w:rPr>
          <w:sz w:val="24"/>
          <w:szCs w:val="24"/>
        </w:rPr>
        <w:t xml:space="preserve">annual </w:t>
      </w:r>
      <w:r w:rsidRPr="007B0EB1">
        <w:rPr>
          <w:sz w:val="24"/>
          <w:szCs w:val="24"/>
        </w:rPr>
        <w:t>voluntary fee amount</w:t>
      </w:r>
      <w:r w:rsidR="0060597C" w:rsidRPr="007B0EB1">
        <w:rPr>
          <w:sz w:val="24"/>
          <w:szCs w:val="24"/>
        </w:rPr>
        <w:t xml:space="preserve"> for Tier II facilities</w:t>
      </w:r>
      <w:r w:rsidR="00A405D9" w:rsidRPr="007B0EB1">
        <w:rPr>
          <w:sz w:val="24"/>
          <w:szCs w:val="24"/>
        </w:rPr>
        <w:t xml:space="preserve"> – if we have a membership fee, would we ask for $100 per chemical up to $500 per year?  Or do we want to set a specific amount that we each pay?   We will be discussing options and </w:t>
      </w:r>
      <w:r w:rsidR="00A56B08" w:rsidRPr="007B0EB1">
        <w:rPr>
          <w:sz w:val="24"/>
          <w:szCs w:val="24"/>
        </w:rPr>
        <w:t>voting</w:t>
      </w:r>
      <w:r w:rsidR="00A405D9" w:rsidRPr="007B0EB1">
        <w:rPr>
          <w:sz w:val="24"/>
          <w:szCs w:val="24"/>
        </w:rPr>
        <w:t xml:space="preserve"> at this meeting. </w:t>
      </w:r>
    </w:p>
    <w:p w14:paraId="0860E945" w14:textId="4B5AE8E7" w:rsidR="0060597C" w:rsidRPr="007B0EB1" w:rsidRDefault="0060597C" w:rsidP="00A405D9">
      <w:pPr>
        <w:rPr>
          <w:sz w:val="24"/>
          <w:szCs w:val="24"/>
        </w:rPr>
      </w:pPr>
      <w:r w:rsidRPr="007B0EB1">
        <w:rPr>
          <w:sz w:val="24"/>
          <w:szCs w:val="24"/>
        </w:rPr>
        <w:t xml:space="preserve">Discuss changes to subcommittees – Trent (EMA) suggested combining Right-to-know and Public Information subcommittees into one and establishing a Training &amp; Exercise Subcommittee. </w:t>
      </w:r>
    </w:p>
    <w:p w14:paraId="08998302" w14:textId="031A3492" w:rsidR="0060597C" w:rsidRPr="007B0EB1" w:rsidRDefault="0060597C" w:rsidP="00A405D9">
      <w:pPr>
        <w:rPr>
          <w:sz w:val="24"/>
          <w:szCs w:val="24"/>
        </w:rPr>
      </w:pPr>
      <w:r w:rsidRPr="007B0EB1">
        <w:rPr>
          <w:sz w:val="24"/>
          <w:szCs w:val="24"/>
        </w:rPr>
        <w:t xml:space="preserve">Discuss membership participation and how to get TIER </w:t>
      </w:r>
      <w:r w:rsidR="007B0EB1">
        <w:rPr>
          <w:sz w:val="24"/>
          <w:szCs w:val="24"/>
        </w:rPr>
        <w:t>II</w:t>
      </w:r>
      <w:r w:rsidRPr="007B0EB1">
        <w:rPr>
          <w:sz w:val="24"/>
          <w:szCs w:val="24"/>
        </w:rPr>
        <w:t xml:space="preserve"> facilities that are not participating to the meetings.  Also, contacting non-Tier II facilities to become members.</w:t>
      </w:r>
    </w:p>
    <w:p w14:paraId="16CAE68C" w14:textId="71253290" w:rsidR="00792E23" w:rsidRPr="007B0EB1" w:rsidRDefault="00792E23" w:rsidP="00A405D9">
      <w:pPr>
        <w:rPr>
          <w:sz w:val="24"/>
          <w:szCs w:val="24"/>
        </w:rPr>
      </w:pPr>
      <w:r w:rsidRPr="007B0EB1">
        <w:rPr>
          <w:sz w:val="24"/>
          <w:szCs w:val="24"/>
        </w:rPr>
        <w:t>Discussion on permanent host locations – MTM has mentioned that they could host one meeting a year.  Are there any other locations that would like to host</w:t>
      </w:r>
      <w:r w:rsidR="007B0EB1" w:rsidRPr="007B0EB1">
        <w:rPr>
          <w:sz w:val="24"/>
          <w:szCs w:val="24"/>
        </w:rPr>
        <w:t>?  If not, we can continue to hold at different locations.</w:t>
      </w:r>
    </w:p>
    <w:p w14:paraId="1C187719" w14:textId="373D4B41" w:rsidR="002B1030" w:rsidRPr="007B0EB1" w:rsidRDefault="002B1030" w:rsidP="002B1030">
      <w:pPr>
        <w:spacing w:after="0"/>
        <w:rPr>
          <w:b/>
          <w:sz w:val="24"/>
          <w:szCs w:val="24"/>
        </w:rPr>
      </w:pPr>
      <w:r w:rsidRPr="007B0EB1">
        <w:rPr>
          <w:b/>
          <w:sz w:val="24"/>
          <w:szCs w:val="24"/>
        </w:rPr>
        <w:t>Voting:</w:t>
      </w:r>
    </w:p>
    <w:p w14:paraId="719DB75F" w14:textId="0E1D21D1" w:rsidR="002B1030" w:rsidRPr="007B0EB1" w:rsidRDefault="002B1030" w:rsidP="00266120">
      <w:pPr>
        <w:pStyle w:val="ListParagraph"/>
        <w:numPr>
          <w:ilvl w:val="0"/>
          <w:numId w:val="2"/>
        </w:numPr>
        <w:spacing w:after="0"/>
        <w:rPr>
          <w:sz w:val="24"/>
          <w:szCs w:val="24"/>
        </w:rPr>
      </w:pPr>
      <w:r w:rsidRPr="007B0EB1">
        <w:rPr>
          <w:sz w:val="24"/>
          <w:szCs w:val="24"/>
        </w:rPr>
        <w:t>Attendance policy</w:t>
      </w:r>
      <w:r w:rsidR="00ED5081" w:rsidRPr="007B0EB1">
        <w:rPr>
          <w:sz w:val="24"/>
          <w:szCs w:val="24"/>
        </w:rPr>
        <w:t>:</w:t>
      </w:r>
    </w:p>
    <w:p w14:paraId="4A90A7AE" w14:textId="77777777" w:rsidR="00ED5081" w:rsidRPr="007B0EB1" w:rsidRDefault="00ED5081" w:rsidP="002B1030">
      <w:pPr>
        <w:spacing w:after="0"/>
        <w:rPr>
          <w:sz w:val="24"/>
          <w:szCs w:val="24"/>
        </w:rPr>
      </w:pPr>
      <w:r w:rsidRPr="007B0EB1">
        <w:rPr>
          <w:sz w:val="24"/>
          <w:szCs w:val="24"/>
        </w:rPr>
        <w:tab/>
        <w:t>Active Members will consist of Company representation for:</w:t>
      </w:r>
      <w:r w:rsidRPr="007B0EB1">
        <w:rPr>
          <w:sz w:val="24"/>
          <w:szCs w:val="24"/>
        </w:rPr>
        <w:tab/>
      </w:r>
    </w:p>
    <w:p w14:paraId="2A7D94E8" w14:textId="77777777" w:rsidR="00ED5081" w:rsidRPr="007B0EB1" w:rsidRDefault="00ED5081" w:rsidP="00ED5081">
      <w:pPr>
        <w:pStyle w:val="ListParagraph"/>
        <w:numPr>
          <w:ilvl w:val="0"/>
          <w:numId w:val="1"/>
        </w:numPr>
        <w:spacing w:after="0"/>
        <w:rPr>
          <w:sz w:val="24"/>
          <w:szCs w:val="24"/>
        </w:rPr>
      </w:pPr>
      <w:r w:rsidRPr="007B0EB1">
        <w:rPr>
          <w:sz w:val="24"/>
          <w:szCs w:val="24"/>
        </w:rPr>
        <w:t>2 meetings per year</w:t>
      </w:r>
    </w:p>
    <w:p w14:paraId="2EC641D4" w14:textId="77777777" w:rsidR="00ED5081" w:rsidRPr="007B0EB1" w:rsidRDefault="00ED5081" w:rsidP="00ED5081">
      <w:pPr>
        <w:pStyle w:val="ListParagraph"/>
        <w:numPr>
          <w:ilvl w:val="0"/>
          <w:numId w:val="1"/>
        </w:numPr>
        <w:spacing w:after="0"/>
        <w:rPr>
          <w:sz w:val="24"/>
          <w:szCs w:val="24"/>
        </w:rPr>
      </w:pPr>
      <w:r w:rsidRPr="007B0EB1">
        <w:rPr>
          <w:sz w:val="24"/>
          <w:szCs w:val="24"/>
        </w:rPr>
        <w:t>3 meetings per year</w:t>
      </w:r>
    </w:p>
    <w:p w14:paraId="06D828AD" w14:textId="77777777" w:rsidR="00ED5081" w:rsidRPr="007B0EB1" w:rsidRDefault="00ED5081" w:rsidP="00ED5081">
      <w:pPr>
        <w:spacing w:after="0"/>
        <w:ind w:left="720"/>
        <w:rPr>
          <w:sz w:val="24"/>
          <w:szCs w:val="24"/>
        </w:rPr>
      </w:pPr>
      <w:r w:rsidRPr="007B0EB1">
        <w:rPr>
          <w:sz w:val="24"/>
          <w:szCs w:val="24"/>
        </w:rPr>
        <w:t>Active membership gives full voting rights to the company represented for any business pertaining the LEPC.</w:t>
      </w:r>
    </w:p>
    <w:p w14:paraId="01970741" w14:textId="77777777" w:rsidR="00266120" w:rsidRPr="007B0EB1" w:rsidRDefault="00ED5081" w:rsidP="00266120">
      <w:pPr>
        <w:spacing w:after="0"/>
        <w:ind w:left="720"/>
        <w:rPr>
          <w:sz w:val="24"/>
          <w:szCs w:val="24"/>
        </w:rPr>
      </w:pPr>
      <w:r w:rsidRPr="007B0EB1">
        <w:rPr>
          <w:sz w:val="24"/>
          <w:szCs w:val="24"/>
        </w:rPr>
        <w:t>If a company attends less than the voted-on representation, they will be considered an attending member and will not have rights to vote on business pertaining to the LEPC.</w:t>
      </w:r>
    </w:p>
    <w:p w14:paraId="3D896960" w14:textId="77777777" w:rsidR="00266120" w:rsidRPr="007B0EB1" w:rsidRDefault="00266120" w:rsidP="00266120">
      <w:pPr>
        <w:spacing w:after="0"/>
        <w:ind w:left="720"/>
        <w:rPr>
          <w:sz w:val="24"/>
          <w:szCs w:val="24"/>
        </w:rPr>
      </w:pPr>
    </w:p>
    <w:p w14:paraId="11A47D6C" w14:textId="77777777" w:rsidR="00266120" w:rsidRPr="007B0EB1" w:rsidRDefault="00266120" w:rsidP="00266120">
      <w:pPr>
        <w:pStyle w:val="ListParagraph"/>
        <w:numPr>
          <w:ilvl w:val="0"/>
          <w:numId w:val="2"/>
        </w:numPr>
        <w:spacing w:after="0"/>
        <w:rPr>
          <w:sz w:val="24"/>
          <w:szCs w:val="24"/>
        </w:rPr>
      </w:pPr>
      <w:r w:rsidRPr="007B0EB1">
        <w:rPr>
          <w:sz w:val="24"/>
          <w:szCs w:val="24"/>
        </w:rPr>
        <w:t>Voluntary Membership Fee</w:t>
      </w:r>
    </w:p>
    <w:p w14:paraId="7A65A036" w14:textId="77777777" w:rsidR="00266120" w:rsidRPr="007B0EB1" w:rsidRDefault="00266120" w:rsidP="00266120">
      <w:pPr>
        <w:pStyle w:val="ListParagraph"/>
        <w:numPr>
          <w:ilvl w:val="0"/>
          <w:numId w:val="4"/>
        </w:numPr>
        <w:spacing w:after="0"/>
        <w:rPr>
          <w:sz w:val="24"/>
          <w:szCs w:val="24"/>
        </w:rPr>
      </w:pPr>
      <w:r w:rsidRPr="007B0EB1">
        <w:rPr>
          <w:sz w:val="24"/>
          <w:szCs w:val="24"/>
        </w:rPr>
        <w:t>Vote to determine a voluntary fee for Tier II facilities to donate to LEPC annually for equipment, training, exercises, etc.</w:t>
      </w:r>
    </w:p>
    <w:p w14:paraId="2D9D3357" w14:textId="2947A1E8" w:rsidR="002B1030" w:rsidRPr="007B0EB1" w:rsidRDefault="002B1030" w:rsidP="00266120">
      <w:pPr>
        <w:pStyle w:val="ListParagraph"/>
        <w:spacing w:after="0"/>
        <w:ind w:left="1800"/>
        <w:rPr>
          <w:sz w:val="24"/>
          <w:szCs w:val="24"/>
        </w:rPr>
      </w:pPr>
      <w:r w:rsidRPr="007B0EB1">
        <w:rPr>
          <w:sz w:val="24"/>
          <w:szCs w:val="24"/>
        </w:rPr>
        <w:lastRenderedPageBreak/>
        <w:tab/>
      </w:r>
    </w:p>
    <w:p w14:paraId="02C756D1" w14:textId="77777777" w:rsidR="002B1030" w:rsidRPr="007B0EB1" w:rsidRDefault="002B1030" w:rsidP="002B1030">
      <w:pPr>
        <w:spacing w:after="0"/>
        <w:rPr>
          <w:sz w:val="24"/>
          <w:szCs w:val="24"/>
        </w:rPr>
      </w:pPr>
    </w:p>
    <w:p w14:paraId="345A4AF8" w14:textId="77777777" w:rsidR="002119AF" w:rsidRPr="007B0EB1" w:rsidRDefault="002119AF">
      <w:pPr>
        <w:rPr>
          <w:b/>
          <w:sz w:val="24"/>
          <w:szCs w:val="24"/>
        </w:rPr>
      </w:pPr>
      <w:r w:rsidRPr="007B0EB1">
        <w:rPr>
          <w:b/>
          <w:sz w:val="24"/>
          <w:szCs w:val="24"/>
        </w:rPr>
        <w:t>Subcommittee Chatter:</w:t>
      </w:r>
    </w:p>
    <w:p w14:paraId="631761B4" w14:textId="172CD0BD" w:rsidR="002119AF" w:rsidRPr="007B0EB1" w:rsidRDefault="0060597C">
      <w:pPr>
        <w:rPr>
          <w:sz w:val="24"/>
          <w:szCs w:val="24"/>
        </w:rPr>
      </w:pPr>
      <w:r w:rsidRPr="007B0EB1">
        <w:rPr>
          <w:sz w:val="24"/>
          <w:szCs w:val="24"/>
        </w:rPr>
        <w:t>Snezhana Free with Faithway Alliance has accepted a new position with a different company and will no longer be participating in the LEPC</w:t>
      </w:r>
      <w:r w:rsidR="006C3822" w:rsidRPr="007B0EB1">
        <w:rPr>
          <w:sz w:val="24"/>
          <w:szCs w:val="24"/>
        </w:rPr>
        <w:t>.</w:t>
      </w:r>
      <w:r w:rsidRPr="007B0EB1">
        <w:rPr>
          <w:sz w:val="24"/>
          <w:szCs w:val="24"/>
        </w:rPr>
        <w:t xml:space="preserve">  Therefore, the Treasurer position is now vacant so any individuals interested please let us know.  If someone is interested, we could potentially vote on this today.</w:t>
      </w:r>
      <w:r w:rsidR="006C3822" w:rsidRPr="007B0EB1">
        <w:rPr>
          <w:sz w:val="24"/>
          <w:szCs w:val="24"/>
        </w:rPr>
        <w:t xml:space="preserve">  </w:t>
      </w:r>
    </w:p>
    <w:p w14:paraId="130C2164" w14:textId="09EE6774" w:rsidR="00590799" w:rsidRPr="007B0EB1" w:rsidRDefault="0060597C">
      <w:pPr>
        <w:rPr>
          <w:sz w:val="24"/>
          <w:szCs w:val="24"/>
        </w:rPr>
      </w:pPr>
      <w:r w:rsidRPr="007B0EB1">
        <w:rPr>
          <w:sz w:val="24"/>
          <w:szCs w:val="24"/>
        </w:rPr>
        <w:t>Subcommittee participation really keeps this group going.  Subcommittees can meet as often as they deem necessary.</w:t>
      </w:r>
    </w:p>
    <w:p w14:paraId="11985406" w14:textId="21C6B0DA" w:rsidR="0060597C" w:rsidRPr="007B0EB1" w:rsidRDefault="0060597C">
      <w:pPr>
        <w:rPr>
          <w:sz w:val="24"/>
          <w:szCs w:val="24"/>
        </w:rPr>
      </w:pPr>
      <w:r w:rsidRPr="007B0EB1">
        <w:rPr>
          <w:sz w:val="24"/>
          <w:szCs w:val="24"/>
        </w:rPr>
        <w:t>Subcommittee breakdown:</w:t>
      </w:r>
    </w:p>
    <w:p w14:paraId="3F08284F" w14:textId="77777777" w:rsidR="0060597C" w:rsidRPr="007B0EB1" w:rsidRDefault="0060597C" w:rsidP="0060597C">
      <w:pPr>
        <w:pStyle w:val="ListParagraph"/>
        <w:numPr>
          <w:ilvl w:val="0"/>
          <w:numId w:val="5"/>
        </w:numPr>
        <w:spacing w:after="0" w:line="240" w:lineRule="auto"/>
        <w:rPr>
          <w:sz w:val="24"/>
          <w:szCs w:val="24"/>
        </w:rPr>
      </w:pPr>
      <w:r w:rsidRPr="007B0EB1">
        <w:rPr>
          <w:sz w:val="24"/>
          <w:szCs w:val="24"/>
        </w:rPr>
        <w:t>The Industrial Safety Committee will be led by Eddie Garlen.  *All facilities are encouraged to participate in this committee.</w:t>
      </w:r>
    </w:p>
    <w:p w14:paraId="36FF26A2" w14:textId="2E3A6605" w:rsidR="0060597C" w:rsidRPr="007B0EB1" w:rsidRDefault="0060597C" w:rsidP="0060597C">
      <w:pPr>
        <w:pStyle w:val="ListParagraph"/>
        <w:numPr>
          <w:ilvl w:val="0"/>
          <w:numId w:val="5"/>
        </w:numPr>
        <w:spacing w:after="0" w:line="240" w:lineRule="auto"/>
        <w:rPr>
          <w:sz w:val="24"/>
          <w:szCs w:val="24"/>
        </w:rPr>
      </w:pPr>
      <w:r w:rsidRPr="007B0EB1">
        <w:rPr>
          <w:sz w:val="24"/>
          <w:szCs w:val="24"/>
        </w:rPr>
        <w:t>The Finance Committee will be led by Treasurer</w:t>
      </w:r>
    </w:p>
    <w:p w14:paraId="7579D6B6" w14:textId="77777777" w:rsidR="0060597C" w:rsidRPr="007B0EB1" w:rsidRDefault="0060597C" w:rsidP="0060597C">
      <w:pPr>
        <w:pStyle w:val="ListParagraph"/>
        <w:numPr>
          <w:ilvl w:val="0"/>
          <w:numId w:val="5"/>
        </w:numPr>
        <w:spacing w:after="0" w:line="240" w:lineRule="auto"/>
        <w:rPr>
          <w:sz w:val="24"/>
          <w:szCs w:val="24"/>
        </w:rPr>
      </w:pPr>
      <w:r w:rsidRPr="007B0EB1">
        <w:rPr>
          <w:sz w:val="24"/>
          <w:szCs w:val="24"/>
        </w:rPr>
        <w:t>The Membership Committee will be led by Kathy Heeren/Amber Turner</w:t>
      </w:r>
    </w:p>
    <w:p w14:paraId="5E2EF75B" w14:textId="77777777" w:rsidR="0060597C" w:rsidRPr="007B0EB1" w:rsidRDefault="0060597C" w:rsidP="0060597C">
      <w:pPr>
        <w:pStyle w:val="ListParagraph"/>
        <w:numPr>
          <w:ilvl w:val="0"/>
          <w:numId w:val="5"/>
        </w:numPr>
        <w:spacing w:after="0" w:line="240" w:lineRule="auto"/>
        <w:rPr>
          <w:sz w:val="24"/>
          <w:szCs w:val="24"/>
        </w:rPr>
      </w:pPr>
      <w:r w:rsidRPr="007B0EB1">
        <w:rPr>
          <w:sz w:val="24"/>
          <w:szCs w:val="24"/>
        </w:rPr>
        <w:t>The Right to Know Committee – Trent Simon</w:t>
      </w:r>
    </w:p>
    <w:p w14:paraId="4AD445FC" w14:textId="783F1347" w:rsidR="0060597C" w:rsidRPr="007B0EB1" w:rsidRDefault="0060597C" w:rsidP="0060597C">
      <w:pPr>
        <w:pStyle w:val="ListParagraph"/>
        <w:numPr>
          <w:ilvl w:val="0"/>
          <w:numId w:val="5"/>
        </w:numPr>
        <w:spacing w:after="0" w:line="240" w:lineRule="auto"/>
        <w:rPr>
          <w:sz w:val="24"/>
          <w:szCs w:val="24"/>
        </w:rPr>
      </w:pPr>
      <w:r w:rsidRPr="007B0EB1">
        <w:rPr>
          <w:sz w:val="24"/>
          <w:szCs w:val="24"/>
        </w:rPr>
        <w:t xml:space="preserve">The Public Information and Education Committee – </w:t>
      </w:r>
      <w:r w:rsidR="00792E23" w:rsidRPr="007B0EB1">
        <w:rPr>
          <w:sz w:val="24"/>
          <w:szCs w:val="24"/>
        </w:rPr>
        <w:t>Vacant</w:t>
      </w:r>
    </w:p>
    <w:p w14:paraId="4C8DABEA" w14:textId="77777777" w:rsidR="0060597C" w:rsidRPr="007B0EB1" w:rsidRDefault="0060597C" w:rsidP="0060597C">
      <w:pPr>
        <w:pStyle w:val="ListParagraph"/>
        <w:numPr>
          <w:ilvl w:val="0"/>
          <w:numId w:val="5"/>
        </w:numPr>
        <w:spacing w:after="0" w:line="240" w:lineRule="auto"/>
        <w:rPr>
          <w:sz w:val="24"/>
          <w:szCs w:val="24"/>
        </w:rPr>
      </w:pPr>
      <w:r w:rsidRPr="007B0EB1">
        <w:rPr>
          <w:sz w:val="24"/>
          <w:szCs w:val="24"/>
        </w:rPr>
        <w:t>The Emergency Response and Resources Committee – Austin Robinson</w:t>
      </w:r>
    </w:p>
    <w:p w14:paraId="3D6318B0" w14:textId="77777777" w:rsidR="0060597C" w:rsidRPr="007B0EB1" w:rsidRDefault="0060597C">
      <w:pPr>
        <w:rPr>
          <w:sz w:val="24"/>
          <w:szCs w:val="24"/>
        </w:rPr>
      </w:pPr>
    </w:p>
    <w:p w14:paraId="5369BB7D" w14:textId="5B79F492" w:rsidR="000B4EA7" w:rsidRPr="007B0EB1" w:rsidRDefault="00590799">
      <w:pPr>
        <w:rPr>
          <w:b/>
          <w:sz w:val="24"/>
          <w:szCs w:val="24"/>
        </w:rPr>
      </w:pPr>
      <w:r w:rsidRPr="007B0EB1">
        <w:rPr>
          <w:b/>
          <w:sz w:val="24"/>
          <w:szCs w:val="24"/>
        </w:rPr>
        <w:t>New</w:t>
      </w:r>
      <w:r w:rsidR="0060597C" w:rsidRPr="007B0EB1">
        <w:rPr>
          <w:b/>
          <w:sz w:val="24"/>
          <w:szCs w:val="24"/>
        </w:rPr>
        <w:t xml:space="preserve"> Business</w:t>
      </w:r>
      <w:r w:rsidRPr="007B0EB1">
        <w:rPr>
          <w:b/>
          <w:sz w:val="24"/>
          <w:szCs w:val="24"/>
        </w:rPr>
        <w:t>:</w:t>
      </w:r>
      <w:r w:rsidR="000F7E0B" w:rsidRPr="007B0EB1">
        <w:rPr>
          <w:b/>
          <w:sz w:val="24"/>
          <w:szCs w:val="24"/>
        </w:rPr>
        <w:t xml:space="preserve"> </w:t>
      </w:r>
    </w:p>
    <w:p w14:paraId="1A4A932A" w14:textId="138C6A8D" w:rsidR="00971D4C" w:rsidRPr="007B0EB1" w:rsidRDefault="00792E23">
      <w:pPr>
        <w:rPr>
          <w:sz w:val="24"/>
          <w:szCs w:val="24"/>
        </w:rPr>
      </w:pPr>
      <w:r w:rsidRPr="007B0EB1">
        <w:rPr>
          <w:sz w:val="24"/>
          <w:szCs w:val="24"/>
        </w:rPr>
        <w:t>Hazardous Materials Response Plan – EMA has a draft plan but requires additional input from all members.  This plan will be the primary focus of the Emergency Response and Resources Committee.</w:t>
      </w:r>
    </w:p>
    <w:p w14:paraId="22062934" w14:textId="650890D8" w:rsidR="00433ABB" w:rsidRPr="007B0EB1" w:rsidRDefault="00792E23">
      <w:pPr>
        <w:rPr>
          <w:sz w:val="24"/>
          <w:szCs w:val="24"/>
        </w:rPr>
      </w:pPr>
      <w:r w:rsidRPr="007B0EB1">
        <w:rPr>
          <w:sz w:val="24"/>
          <w:szCs w:val="24"/>
        </w:rPr>
        <w:t>Volunteer(s) to be the Treasurer.  If one or more individuals are interested, we will need to conduct a vote.</w:t>
      </w:r>
    </w:p>
    <w:p w14:paraId="48FE57EE" w14:textId="0A0632F7" w:rsidR="00792E23" w:rsidRPr="007B0EB1" w:rsidRDefault="00792E23">
      <w:pPr>
        <w:rPr>
          <w:sz w:val="24"/>
          <w:szCs w:val="24"/>
        </w:rPr>
      </w:pPr>
      <w:r w:rsidRPr="007B0EB1">
        <w:rPr>
          <w:sz w:val="24"/>
          <w:szCs w:val="24"/>
        </w:rPr>
        <w:t xml:space="preserve">Bank Account changes – With Snezhana’s </w:t>
      </w:r>
      <w:r w:rsidR="007B0EB1" w:rsidRPr="007B0EB1">
        <w:rPr>
          <w:sz w:val="24"/>
          <w:szCs w:val="24"/>
        </w:rPr>
        <w:t>departure, the</w:t>
      </w:r>
      <w:r w:rsidRPr="007B0EB1">
        <w:rPr>
          <w:sz w:val="24"/>
          <w:szCs w:val="24"/>
        </w:rPr>
        <w:t xml:space="preserve"> bank account was transferred over to Trent Simon with EMA due to short notice.  Additional Executive Committee members will be added including the new Treasurer.  Due to requirements, we will have to vote the specific individual to have access to the account.  The bank needs this to add them to the account.</w:t>
      </w:r>
    </w:p>
    <w:p w14:paraId="61677160" w14:textId="77777777" w:rsidR="00433ABB" w:rsidRPr="007B0EB1" w:rsidRDefault="00433ABB">
      <w:pPr>
        <w:rPr>
          <w:sz w:val="24"/>
          <w:szCs w:val="24"/>
        </w:rPr>
      </w:pPr>
    </w:p>
    <w:p w14:paraId="587566A3" w14:textId="77777777" w:rsidR="00691D0F" w:rsidRPr="007B0EB1" w:rsidRDefault="00691D0F">
      <w:pPr>
        <w:rPr>
          <w:b/>
          <w:sz w:val="24"/>
          <w:szCs w:val="24"/>
        </w:rPr>
      </w:pPr>
      <w:r w:rsidRPr="007B0EB1">
        <w:rPr>
          <w:b/>
          <w:sz w:val="24"/>
          <w:szCs w:val="24"/>
        </w:rPr>
        <w:t>Open Discussion:</w:t>
      </w:r>
    </w:p>
    <w:p w14:paraId="4038794B" w14:textId="1F5F887A" w:rsidR="00792E23" w:rsidRPr="007B0EB1" w:rsidRDefault="00792E23">
      <w:pPr>
        <w:rPr>
          <w:bCs/>
          <w:sz w:val="24"/>
          <w:szCs w:val="24"/>
        </w:rPr>
      </w:pPr>
      <w:r w:rsidRPr="007B0EB1">
        <w:rPr>
          <w:b/>
          <w:sz w:val="24"/>
          <w:szCs w:val="24"/>
        </w:rPr>
        <w:t>Next meeting</w:t>
      </w:r>
      <w:r w:rsidRPr="007B0EB1">
        <w:rPr>
          <w:bCs/>
          <w:sz w:val="24"/>
          <w:szCs w:val="24"/>
        </w:rPr>
        <w:t>:</w:t>
      </w:r>
    </w:p>
    <w:p w14:paraId="3A7CB520" w14:textId="2A6E8304" w:rsidR="00792E23" w:rsidRPr="007B0EB1" w:rsidRDefault="00792E23">
      <w:pPr>
        <w:rPr>
          <w:bCs/>
          <w:sz w:val="24"/>
          <w:szCs w:val="24"/>
        </w:rPr>
      </w:pPr>
      <w:r w:rsidRPr="007B0EB1">
        <w:rPr>
          <w:bCs/>
          <w:sz w:val="24"/>
          <w:szCs w:val="24"/>
        </w:rPr>
        <w:t xml:space="preserve">The next meeting will </w:t>
      </w:r>
      <w:r w:rsidR="007B0EB1" w:rsidRPr="007B0EB1">
        <w:rPr>
          <w:bCs/>
          <w:sz w:val="24"/>
          <w:szCs w:val="24"/>
        </w:rPr>
        <w:t>be on</w:t>
      </w:r>
      <w:r w:rsidRPr="007B0EB1">
        <w:rPr>
          <w:bCs/>
          <w:sz w:val="24"/>
          <w:szCs w:val="24"/>
        </w:rPr>
        <w:t xml:space="preserve"> August 14</w:t>
      </w:r>
      <w:r w:rsidRPr="007B0EB1">
        <w:rPr>
          <w:bCs/>
          <w:sz w:val="24"/>
          <w:szCs w:val="24"/>
          <w:vertAlign w:val="superscript"/>
        </w:rPr>
        <w:t>th</w:t>
      </w:r>
      <w:r w:rsidRPr="007B0EB1">
        <w:rPr>
          <w:bCs/>
          <w:sz w:val="24"/>
          <w:szCs w:val="24"/>
        </w:rPr>
        <w:t xml:space="preserve"> at 1030 am</w:t>
      </w:r>
      <w:r w:rsidR="007B0EB1" w:rsidRPr="007B0EB1">
        <w:rPr>
          <w:bCs/>
          <w:sz w:val="24"/>
          <w:szCs w:val="24"/>
        </w:rPr>
        <w:t xml:space="preserve"> location is TBD.</w:t>
      </w:r>
    </w:p>
    <w:p w14:paraId="41A2DA88" w14:textId="13EB8920" w:rsidR="00270ED5" w:rsidRPr="007B0EB1" w:rsidRDefault="00792E23">
      <w:pPr>
        <w:rPr>
          <w:sz w:val="24"/>
          <w:szCs w:val="24"/>
        </w:rPr>
      </w:pPr>
      <w:r w:rsidRPr="007B0EB1">
        <w:rPr>
          <w:bCs/>
          <w:sz w:val="24"/>
          <w:szCs w:val="24"/>
        </w:rPr>
        <w:t>If anyone is interested in hosting the meeting and/or sponsoring lunch, please contact one of the Executive Committee members.</w:t>
      </w:r>
    </w:p>
    <w:sectPr w:rsidR="00270ED5" w:rsidRPr="007B0EB1" w:rsidSect="00576433">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FF332C"/>
    <w:multiLevelType w:val="hybridMultilevel"/>
    <w:tmpl w:val="6BA643E4"/>
    <w:lvl w:ilvl="0" w:tplc="423C8CA0">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1EF6ABB"/>
    <w:multiLevelType w:val="hybridMultilevel"/>
    <w:tmpl w:val="3E827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6C66C06"/>
    <w:multiLevelType w:val="hybridMultilevel"/>
    <w:tmpl w:val="04441AA6"/>
    <w:lvl w:ilvl="0" w:tplc="8ECCA7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C8854F8"/>
    <w:multiLevelType w:val="hybridMultilevel"/>
    <w:tmpl w:val="1C7037A8"/>
    <w:lvl w:ilvl="0" w:tplc="75188D1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FAC7179"/>
    <w:multiLevelType w:val="hybridMultilevel"/>
    <w:tmpl w:val="89BA4EDE"/>
    <w:lvl w:ilvl="0" w:tplc="05281568">
      <w:start w:val="1"/>
      <w:numFmt w:val="decimal"/>
      <w:lvlText w:val="%1."/>
      <w:lvlJc w:val="left"/>
      <w:pPr>
        <w:ind w:left="1080" w:hanging="360"/>
      </w:pPr>
      <w:rPr>
        <w:rFonts w:hint="default"/>
        <w:b w:val="0"/>
        <w:bCs/>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83756508">
    <w:abstractNumId w:val="0"/>
  </w:num>
  <w:num w:numId="2" w16cid:durableId="1353722355">
    <w:abstractNumId w:val="4"/>
  </w:num>
  <w:num w:numId="3" w16cid:durableId="198398158">
    <w:abstractNumId w:val="2"/>
  </w:num>
  <w:num w:numId="4" w16cid:durableId="1467091916">
    <w:abstractNumId w:val="3"/>
  </w:num>
  <w:num w:numId="5" w16cid:durableId="1375302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BD7"/>
    <w:rsid w:val="00097282"/>
    <w:rsid w:val="000B4EA7"/>
    <w:rsid w:val="000E43D5"/>
    <w:rsid w:val="000F7E0B"/>
    <w:rsid w:val="001429E3"/>
    <w:rsid w:val="001C59AC"/>
    <w:rsid w:val="002119AF"/>
    <w:rsid w:val="00266120"/>
    <w:rsid w:val="00270ED5"/>
    <w:rsid w:val="002A4279"/>
    <w:rsid w:val="002B1030"/>
    <w:rsid w:val="002B155C"/>
    <w:rsid w:val="002E410F"/>
    <w:rsid w:val="002F3186"/>
    <w:rsid w:val="00386770"/>
    <w:rsid w:val="004005B9"/>
    <w:rsid w:val="00433ABB"/>
    <w:rsid w:val="00475D89"/>
    <w:rsid w:val="004C6851"/>
    <w:rsid w:val="00576433"/>
    <w:rsid w:val="00590799"/>
    <w:rsid w:val="0060597C"/>
    <w:rsid w:val="00623D64"/>
    <w:rsid w:val="00682372"/>
    <w:rsid w:val="00691D0F"/>
    <w:rsid w:val="006C15EB"/>
    <w:rsid w:val="006C3822"/>
    <w:rsid w:val="00707BD7"/>
    <w:rsid w:val="00792E23"/>
    <w:rsid w:val="007B0EB1"/>
    <w:rsid w:val="0086587F"/>
    <w:rsid w:val="008D05D3"/>
    <w:rsid w:val="008F2A9E"/>
    <w:rsid w:val="009175CA"/>
    <w:rsid w:val="00971D4C"/>
    <w:rsid w:val="009C66D8"/>
    <w:rsid w:val="009E7FC2"/>
    <w:rsid w:val="00A12A17"/>
    <w:rsid w:val="00A405D9"/>
    <w:rsid w:val="00A56B08"/>
    <w:rsid w:val="00AA1E35"/>
    <w:rsid w:val="00AB6529"/>
    <w:rsid w:val="00B10043"/>
    <w:rsid w:val="00B260FE"/>
    <w:rsid w:val="00B2686B"/>
    <w:rsid w:val="00CA15E2"/>
    <w:rsid w:val="00D237D4"/>
    <w:rsid w:val="00D260F1"/>
    <w:rsid w:val="00D92DDB"/>
    <w:rsid w:val="00E16A40"/>
    <w:rsid w:val="00E92688"/>
    <w:rsid w:val="00ED5081"/>
    <w:rsid w:val="00F24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B3990"/>
  <w15:chartTrackingRefBased/>
  <w15:docId w15:val="{A309D9B5-E761-47EC-9BA6-03D4BFC3A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9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155C"/>
    <w:rPr>
      <w:color w:val="0563C1" w:themeColor="hyperlink"/>
      <w:u w:val="single"/>
    </w:rPr>
  </w:style>
  <w:style w:type="character" w:styleId="UnresolvedMention">
    <w:name w:val="Unresolved Mention"/>
    <w:basedOn w:val="DefaultParagraphFont"/>
    <w:uiPriority w:val="99"/>
    <w:semiHidden/>
    <w:unhideWhenUsed/>
    <w:rsid w:val="002B155C"/>
    <w:rPr>
      <w:color w:val="605E5C"/>
      <w:shd w:val="clear" w:color="auto" w:fill="E1DFDD"/>
    </w:rPr>
  </w:style>
  <w:style w:type="paragraph" w:styleId="ListParagraph">
    <w:name w:val="List Paragraph"/>
    <w:basedOn w:val="Normal"/>
    <w:uiPriority w:val="34"/>
    <w:qFormat/>
    <w:rsid w:val="00ED50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868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pc@limestonecounty-al.go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1885</TotalTime>
  <Pages>2</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Amazon</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Heeren, Kathy</dc:creator>
  <cp:keywords/>
  <dc:description/>
  <cp:lastModifiedBy>Simon, Trent</cp:lastModifiedBy>
  <cp:revision>10</cp:revision>
  <cp:lastPrinted>2024-05-07T19:20:00Z</cp:lastPrinted>
  <dcterms:created xsi:type="dcterms:W3CDTF">2024-04-26T16:31:00Z</dcterms:created>
  <dcterms:modified xsi:type="dcterms:W3CDTF">2024-05-08T18:46:00Z</dcterms:modified>
</cp:coreProperties>
</file>